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96D4" w14:textId="6C6E5AD1" w:rsidR="006F2E22" w:rsidRPr="00252CAE" w:rsidRDefault="006F2E22" w:rsidP="00252C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E22">
        <w:rPr>
          <w:rFonts w:ascii="Times New Roman" w:hAnsi="Times New Roman" w:cs="Times New Roman"/>
          <w:b/>
          <w:bCs/>
          <w:sz w:val="24"/>
          <w:szCs w:val="24"/>
          <w:u w:val="single"/>
        </w:rPr>
        <w:t>Cold War Terms - Defined</w:t>
      </w:r>
    </w:p>
    <w:p w14:paraId="46CB8158" w14:textId="5D143CD3" w:rsidR="008458FE" w:rsidRDefault="006F2E22" w:rsidP="006F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list of terms for you to include </w:t>
      </w:r>
      <w:r w:rsidR="008458FE">
        <w:rPr>
          <w:rFonts w:ascii="Times New Roman" w:hAnsi="Times New Roman" w:cs="Times New Roman"/>
          <w:sz w:val="24"/>
          <w:szCs w:val="24"/>
        </w:rPr>
        <w:t>on your World History Final Mini-Project. Your 20 terms from Billy Joel’s “We Didn’t Start the Fire” will be found in the song lyrics – these words below are used to help explain how your term from the song connects to the Cold War.</w:t>
      </w:r>
    </w:p>
    <w:p w14:paraId="4CE60913" w14:textId="6037F07D" w:rsidR="006F2E22" w:rsidRDefault="008458FE" w:rsidP="006F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for you to use as a reference as you are creating your project:</w:t>
      </w:r>
    </w:p>
    <w:p w14:paraId="5E8428ED" w14:textId="16546C7A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>Iron Curtain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BA636E">
        <w:rPr>
          <w:rFonts w:ascii="Times New Roman" w:hAnsi="Times New Roman" w:cs="Times New Roman"/>
          <w:sz w:val="24"/>
          <w:szCs w:val="24"/>
        </w:rPr>
        <w:t>during the Cold War</w:t>
      </w:r>
      <w:r w:rsidR="0045205F">
        <w:rPr>
          <w:rFonts w:ascii="Times New Roman" w:hAnsi="Times New Roman" w:cs="Times New Roman"/>
          <w:sz w:val="24"/>
          <w:szCs w:val="24"/>
        </w:rPr>
        <w:t xml:space="preserve">, </w:t>
      </w:r>
      <w:r w:rsidR="00BA636E">
        <w:rPr>
          <w:rFonts w:ascii="Times New Roman" w:hAnsi="Times New Roman" w:cs="Times New Roman"/>
          <w:sz w:val="24"/>
          <w:szCs w:val="24"/>
        </w:rPr>
        <w:t xml:space="preserve">the boundary separating </w:t>
      </w:r>
      <w:r w:rsidR="0045205F">
        <w:rPr>
          <w:rFonts w:ascii="Times New Roman" w:hAnsi="Times New Roman" w:cs="Times New Roman"/>
          <w:sz w:val="24"/>
          <w:szCs w:val="24"/>
        </w:rPr>
        <w:t>the Communist nations of Eastern Europe from the mostly democratic nations of Western Europe</w:t>
      </w:r>
      <w:r w:rsidR="00640024">
        <w:rPr>
          <w:rFonts w:ascii="Times New Roman" w:hAnsi="Times New Roman" w:cs="Times New Roman"/>
          <w:sz w:val="24"/>
          <w:szCs w:val="24"/>
        </w:rPr>
        <w:t>. Non-physical boundary lasting from 1945 – 1991.</w:t>
      </w:r>
    </w:p>
    <w:p w14:paraId="00DF8629" w14:textId="6F1E6449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>NATO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640024">
        <w:rPr>
          <w:rFonts w:ascii="Times New Roman" w:hAnsi="Times New Roman" w:cs="Times New Roman"/>
          <w:sz w:val="24"/>
          <w:szCs w:val="24"/>
        </w:rPr>
        <w:t xml:space="preserve">North Atlantic Treaty Organization, a defensive military alliance formed in 1949 by ten Western European nations, the United States, and Canada. Treaty was a result of the Soviet Union </w:t>
      </w:r>
      <w:r w:rsidR="00601D5A">
        <w:rPr>
          <w:rFonts w:ascii="Times New Roman" w:hAnsi="Times New Roman" w:cs="Times New Roman"/>
          <w:sz w:val="24"/>
          <w:szCs w:val="24"/>
        </w:rPr>
        <w:t xml:space="preserve">creating a blockade </w:t>
      </w:r>
      <w:r w:rsidR="00AF53AE">
        <w:rPr>
          <w:rFonts w:ascii="Times New Roman" w:hAnsi="Times New Roman" w:cs="Times New Roman"/>
          <w:sz w:val="24"/>
          <w:szCs w:val="24"/>
        </w:rPr>
        <w:t>on</w:t>
      </w:r>
      <w:r w:rsidR="00601D5A">
        <w:rPr>
          <w:rFonts w:ascii="Times New Roman" w:hAnsi="Times New Roman" w:cs="Times New Roman"/>
          <w:sz w:val="24"/>
          <w:szCs w:val="24"/>
        </w:rPr>
        <w:t xml:space="preserve"> Berlin. Any attack on a NATO member would be met with armed force by all member nations. </w:t>
      </w:r>
    </w:p>
    <w:p w14:paraId="1DFCD30C" w14:textId="4FB8E1FF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>Warsaw Pact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601D5A">
        <w:rPr>
          <w:rFonts w:ascii="Times New Roman" w:hAnsi="Times New Roman" w:cs="Times New Roman"/>
          <w:sz w:val="24"/>
          <w:szCs w:val="24"/>
        </w:rPr>
        <w:t>a military alliance formed in 1955 by the Soviet Union and seven Eastern European countries</w:t>
      </w:r>
      <w:r w:rsidR="00CE1222">
        <w:rPr>
          <w:rFonts w:ascii="Times New Roman" w:hAnsi="Times New Roman" w:cs="Times New Roman"/>
          <w:sz w:val="24"/>
          <w:szCs w:val="24"/>
        </w:rPr>
        <w:t xml:space="preserve"> (East Germany, Czechoslovakia, Poland, Hungary, Romania, Bulgaria, and Albania)</w:t>
      </w:r>
      <w:r w:rsidR="00601D5A">
        <w:rPr>
          <w:rFonts w:ascii="Times New Roman" w:hAnsi="Times New Roman" w:cs="Times New Roman"/>
          <w:sz w:val="24"/>
          <w:szCs w:val="24"/>
        </w:rPr>
        <w:t xml:space="preserve">. This alliance was in response to </w:t>
      </w:r>
      <w:r w:rsidR="00CE1222">
        <w:rPr>
          <w:rFonts w:ascii="Times New Roman" w:hAnsi="Times New Roman" w:cs="Times New Roman"/>
          <w:sz w:val="24"/>
          <w:szCs w:val="24"/>
        </w:rPr>
        <w:t>NATO and</w:t>
      </w:r>
      <w:r w:rsidR="00601D5A">
        <w:rPr>
          <w:rFonts w:ascii="Times New Roman" w:hAnsi="Times New Roman" w:cs="Times New Roman"/>
          <w:sz w:val="24"/>
          <w:szCs w:val="24"/>
        </w:rPr>
        <w:t xml:space="preserve"> resulted in the construction of the Berlin Wall in 196</w:t>
      </w:r>
      <w:r w:rsidR="00CE1222">
        <w:rPr>
          <w:rFonts w:ascii="Times New Roman" w:hAnsi="Times New Roman" w:cs="Times New Roman"/>
          <w:sz w:val="24"/>
          <w:szCs w:val="24"/>
        </w:rPr>
        <w:t>1.</w:t>
      </w:r>
    </w:p>
    <w:p w14:paraId="021B1348" w14:textId="39904D1E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>Nuclear</w:t>
      </w:r>
      <w:r w:rsidR="008458FE"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Proliferation </w:t>
      </w:r>
      <w:proofErr w:type="spellStart"/>
      <w:r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proofErr w:type="spellEnd"/>
      <w:r w:rsidRPr="00CE12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Nuclear Armament</w:t>
      </w:r>
      <w:r w:rsidR="008458FE">
        <w:rPr>
          <w:rFonts w:ascii="Times New Roman" w:hAnsi="Times New Roman" w:cs="Times New Roman"/>
          <w:sz w:val="24"/>
          <w:szCs w:val="24"/>
        </w:rPr>
        <w:t xml:space="preserve"> –</w:t>
      </w:r>
      <w:r w:rsidR="00CE1222">
        <w:rPr>
          <w:rFonts w:ascii="Times New Roman" w:hAnsi="Times New Roman" w:cs="Times New Roman"/>
          <w:sz w:val="24"/>
          <w:szCs w:val="24"/>
        </w:rPr>
        <w:t xml:space="preserve"> </w:t>
      </w:r>
      <w:r w:rsidR="001908C3">
        <w:rPr>
          <w:rFonts w:ascii="Times New Roman" w:hAnsi="Times New Roman" w:cs="Times New Roman"/>
          <w:sz w:val="24"/>
          <w:szCs w:val="24"/>
        </w:rPr>
        <w:t xml:space="preserve">the spread of nuclear weapons, especially to other nations. In 1968, many nations signed a Nuclear Non-Proliferation Treaty to help prevent the spread of nuclear weapons to other nations. These weapons can cause mass destruction, and kill thousands, even millions of people. </w:t>
      </w:r>
    </w:p>
    <w:p w14:paraId="6BD5CE71" w14:textId="7BFA4624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E27017">
        <w:rPr>
          <w:rFonts w:ascii="Times New Roman" w:hAnsi="Times New Roman" w:cs="Times New Roman"/>
          <w:b/>
          <w:bCs/>
          <w:sz w:val="24"/>
          <w:szCs w:val="24"/>
          <w:u w:val="single"/>
        </w:rPr>
        <w:t>SALT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1908C3">
        <w:rPr>
          <w:rFonts w:ascii="Times New Roman" w:hAnsi="Times New Roman" w:cs="Times New Roman"/>
          <w:sz w:val="24"/>
          <w:szCs w:val="24"/>
        </w:rPr>
        <w:t>Strategic Arms Limitations Talks, a series of meetings in the 1970s, in which leaders of the United States and Soviet Union agreed to limit their nations’ stocks of nuclear weapons</w:t>
      </w:r>
      <w:r w:rsidR="00AF53AE">
        <w:rPr>
          <w:rFonts w:ascii="Times New Roman" w:hAnsi="Times New Roman" w:cs="Times New Roman"/>
          <w:sz w:val="24"/>
          <w:szCs w:val="24"/>
        </w:rPr>
        <w:t>.</w:t>
      </w:r>
      <w:r w:rsidR="005C2CFE">
        <w:rPr>
          <w:rFonts w:ascii="Times New Roman" w:hAnsi="Times New Roman" w:cs="Times New Roman"/>
          <w:sz w:val="24"/>
          <w:szCs w:val="24"/>
        </w:rPr>
        <w:t xml:space="preserve"> </w:t>
      </w:r>
      <w:r w:rsidR="00190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27E63" w14:textId="631C1007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CE3492">
        <w:rPr>
          <w:rFonts w:ascii="Times New Roman" w:hAnsi="Times New Roman" w:cs="Times New Roman"/>
          <w:b/>
          <w:bCs/>
          <w:sz w:val="24"/>
          <w:szCs w:val="24"/>
          <w:u w:val="single"/>
        </w:rPr>
        <w:t>Détente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5C2CFE">
        <w:rPr>
          <w:rFonts w:ascii="Times New Roman" w:hAnsi="Times New Roman" w:cs="Times New Roman"/>
          <w:sz w:val="24"/>
          <w:szCs w:val="24"/>
        </w:rPr>
        <w:t>a policy of reducing Cold War tensions that was adopted by the United States during the presidency of Richard Nixon</w:t>
      </w:r>
      <w:r w:rsidR="00CE3492">
        <w:rPr>
          <w:rFonts w:ascii="Times New Roman" w:hAnsi="Times New Roman" w:cs="Times New Roman"/>
          <w:sz w:val="24"/>
          <w:szCs w:val="24"/>
        </w:rPr>
        <w:t>. It meant dealing with other nations in a practical and flexible manner</w:t>
      </w:r>
      <w:r w:rsidR="0084526D">
        <w:rPr>
          <w:rFonts w:ascii="Times New Roman" w:hAnsi="Times New Roman" w:cs="Times New Roman"/>
          <w:sz w:val="24"/>
          <w:szCs w:val="24"/>
        </w:rPr>
        <w:t xml:space="preserve"> instead of direct confrontation.</w:t>
      </w:r>
    </w:p>
    <w:p w14:paraId="67AB00B4" w14:textId="2F71227A" w:rsidR="0084526D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84526D">
        <w:rPr>
          <w:rFonts w:ascii="Times New Roman" w:hAnsi="Times New Roman" w:cs="Times New Roman"/>
          <w:b/>
          <w:bCs/>
          <w:sz w:val="24"/>
          <w:szCs w:val="24"/>
          <w:u w:val="single"/>
        </w:rPr>
        <w:t>Containment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84526D">
        <w:rPr>
          <w:rFonts w:ascii="Times New Roman" w:hAnsi="Times New Roman" w:cs="Times New Roman"/>
          <w:sz w:val="24"/>
          <w:szCs w:val="24"/>
        </w:rPr>
        <w:t xml:space="preserve">a U.S. foreign policy adopted by President Harry Truman in the late 1940s, in which the United States tried to stop the spread of communism by creating alliances and helping weak countries </w:t>
      </w:r>
      <w:r w:rsidR="00AF53AE">
        <w:rPr>
          <w:rFonts w:ascii="Times New Roman" w:hAnsi="Times New Roman" w:cs="Times New Roman"/>
          <w:sz w:val="24"/>
          <w:szCs w:val="24"/>
        </w:rPr>
        <w:t xml:space="preserve">to </w:t>
      </w:r>
      <w:r w:rsidR="0084526D">
        <w:rPr>
          <w:rFonts w:ascii="Times New Roman" w:hAnsi="Times New Roman" w:cs="Times New Roman"/>
          <w:sz w:val="24"/>
          <w:szCs w:val="24"/>
        </w:rPr>
        <w:t>resist Soviet advances</w:t>
      </w:r>
      <w:r w:rsidR="00AF53AE">
        <w:rPr>
          <w:rFonts w:ascii="Times New Roman" w:hAnsi="Times New Roman" w:cs="Times New Roman"/>
          <w:sz w:val="24"/>
          <w:szCs w:val="24"/>
        </w:rPr>
        <w:t>.</w:t>
      </w:r>
    </w:p>
    <w:p w14:paraId="042C3E01" w14:textId="3CCCAF34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AF53AE">
        <w:rPr>
          <w:rFonts w:ascii="Times New Roman" w:hAnsi="Times New Roman" w:cs="Times New Roman"/>
          <w:b/>
          <w:bCs/>
          <w:sz w:val="24"/>
          <w:szCs w:val="24"/>
          <w:u w:val="single"/>
        </w:rPr>
        <w:t>Domino Theory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AF53AE">
        <w:rPr>
          <w:rFonts w:ascii="Times New Roman" w:hAnsi="Times New Roman" w:cs="Times New Roman"/>
          <w:sz w:val="24"/>
          <w:szCs w:val="24"/>
        </w:rPr>
        <w:t>the idea that if a nation falls under Communist control, nearby nations will also fall under Communist control. Term began when US President Eisenhower described the countries of Southeast Asia.</w:t>
      </w:r>
    </w:p>
    <w:p w14:paraId="5E281754" w14:textId="20E45249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AF53AE">
        <w:rPr>
          <w:rFonts w:ascii="Times New Roman" w:hAnsi="Times New Roman" w:cs="Times New Roman"/>
          <w:b/>
          <w:bCs/>
          <w:sz w:val="24"/>
          <w:szCs w:val="24"/>
          <w:u w:val="single"/>
        </w:rPr>
        <w:t>Non-alignment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AF53AE">
        <w:rPr>
          <w:rFonts w:ascii="Times New Roman" w:hAnsi="Times New Roman" w:cs="Times New Roman"/>
          <w:sz w:val="24"/>
          <w:szCs w:val="24"/>
        </w:rPr>
        <w:t xml:space="preserve">the independent countries that remained neutral in the Cold War competition between the United States and the Soviet Union. </w:t>
      </w:r>
    </w:p>
    <w:p w14:paraId="386EB435" w14:textId="759EEEA1" w:rsidR="008458FE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AF53AE">
        <w:rPr>
          <w:rFonts w:ascii="Times New Roman" w:hAnsi="Times New Roman" w:cs="Times New Roman"/>
          <w:b/>
          <w:bCs/>
          <w:sz w:val="24"/>
          <w:szCs w:val="24"/>
          <w:u w:val="single"/>
        </w:rPr>
        <w:t>Superpowers</w:t>
      </w:r>
      <w:r w:rsidR="008458FE">
        <w:rPr>
          <w:rFonts w:ascii="Times New Roman" w:hAnsi="Times New Roman" w:cs="Times New Roman"/>
          <w:sz w:val="24"/>
          <w:szCs w:val="24"/>
        </w:rPr>
        <w:t xml:space="preserve"> –</w:t>
      </w:r>
      <w:r w:rsidR="00AF53AE">
        <w:rPr>
          <w:rFonts w:ascii="Times New Roman" w:hAnsi="Times New Roman" w:cs="Times New Roman"/>
          <w:sz w:val="24"/>
          <w:szCs w:val="24"/>
        </w:rPr>
        <w:t xml:space="preserve"> </w:t>
      </w:r>
      <w:r w:rsidR="00AF53AE" w:rsidRPr="00AF53AE">
        <w:rPr>
          <w:rFonts w:ascii="Times New Roman" w:hAnsi="Times New Roman" w:cs="Times New Roman"/>
          <w:sz w:val="24"/>
          <w:szCs w:val="24"/>
        </w:rPr>
        <w:t>a state with a dominant position characterized by its extensive ability to exert influence or project power on a global scale</w:t>
      </w:r>
      <w:r w:rsidR="00AF53AE">
        <w:rPr>
          <w:rFonts w:ascii="Times New Roman" w:hAnsi="Times New Roman" w:cs="Times New Roman"/>
          <w:sz w:val="24"/>
          <w:szCs w:val="24"/>
        </w:rPr>
        <w:t xml:space="preserve">. During the Cold War, the United States and the Soviet Union were superpowers. </w:t>
      </w:r>
      <w:r w:rsidR="00AF53AE" w:rsidRPr="00AF53AE">
        <w:rPr>
          <w:rFonts w:ascii="Times New Roman" w:hAnsi="Times New Roman" w:cs="Times New Roman"/>
          <w:sz w:val="24"/>
          <w:szCs w:val="24"/>
        </w:rPr>
        <w:t>At the end of the Cold War and the dissolution of the Soviet Union in 1991, only the United States appeared to be a superpower</w:t>
      </w:r>
    </w:p>
    <w:p w14:paraId="172AABC5" w14:textId="4C865E7C" w:rsidR="006F2E22" w:rsidRPr="006F2E22" w:rsidRDefault="006F2E22" w:rsidP="006F2E22">
      <w:pPr>
        <w:rPr>
          <w:rFonts w:ascii="Times New Roman" w:hAnsi="Times New Roman" w:cs="Times New Roman"/>
          <w:sz w:val="24"/>
          <w:szCs w:val="24"/>
        </w:rPr>
      </w:pPr>
      <w:r w:rsidRPr="00AF53AE">
        <w:rPr>
          <w:rFonts w:ascii="Times New Roman" w:hAnsi="Times New Roman" w:cs="Times New Roman"/>
          <w:b/>
          <w:bCs/>
          <w:sz w:val="24"/>
          <w:szCs w:val="24"/>
          <w:u w:val="single"/>
        </w:rPr>
        <w:t>Bipolar</w:t>
      </w:r>
      <w:r w:rsidR="00CE6C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F53AE">
        <w:rPr>
          <w:rFonts w:ascii="Times New Roman" w:hAnsi="Times New Roman" w:cs="Times New Roman"/>
          <w:b/>
          <w:bCs/>
          <w:sz w:val="24"/>
          <w:szCs w:val="24"/>
          <w:u w:val="single"/>
        </w:rPr>
        <w:t>World</w:t>
      </w:r>
      <w:r w:rsidR="008458FE">
        <w:rPr>
          <w:rFonts w:ascii="Times New Roman" w:hAnsi="Times New Roman" w:cs="Times New Roman"/>
          <w:sz w:val="24"/>
          <w:szCs w:val="24"/>
        </w:rPr>
        <w:t xml:space="preserve"> – </w:t>
      </w:r>
      <w:r w:rsidR="00CE6C09">
        <w:rPr>
          <w:rFonts w:ascii="Times New Roman" w:hAnsi="Times New Roman" w:cs="Times New Roman"/>
          <w:sz w:val="24"/>
          <w:szCs w:val="24"/>
        </w:rPr>
        <w:t xml:space="preserve">a system of world order in which </w:t>
      </w:r>
      <w:proofErr w:type="gramStart"/>
      <w:r w:rsidR="00B74FE4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B74FE4">
        <w:rPr>
          <w:rFonts w:ascii="Times New Roman" w:hAnsi="Times New Roman" w:cs="Times New Roman"/>
          <w:sz w:val="24"/>
          <w:szCs w:val="24"/>
        </w:rPr>
        <w:t xml:space="preserve"> global, economic, military, and cultural influence is held between two states. </w:t>
      </w:r>
      <w:r w:rsidR="00B74FE4" w:rsidRPr="00B74FE4">
        <w:rPr>
          <w:rFonts w:ascii="Times New Roman" w:hAnsi="Times New Roman" w:cs="Times New Roman"/>
          <w:sz w:val="24"/>
          <w:szCs w:val="24"/>
        </w:rPr>
        <w:t>The classic case of a bipolar world is that of the Cold War between the United States and the Soviet Union, which dominated the second half of the twentieth century</w:t>
      </w:r>
      <w:r w:rsidR="00252C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F2E22" w:rsidRPr="006F2E22" w:rsidSect="00252C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316"/>
    <w:multiLevelType w:val="hybridMultilevel"/>
    <w:tmpl w:val="B042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22"/>
    <w:rsid w:val="001908C3"/>
    <w:rsid w:val="00252CAE"/>
    <w:rsid w:val="0045205F"/>
    <w:rsid w:val="005C2CFE"/>
    <w:rsid w:val="00601D5A"/>
    <w:rsid w:val="00640024"/>
    <w:rsid w:val="006F2E22"/>
    <w:rsid w:val="0084526D"/>
    <w:rsid w:val="008458FE"/>
    <w:rsid w:val="00AF53AE"/>
    <w:rsid w:val="00B74FE4"/>
    <w:rsid w:val="00BA636E"/>
    <w:rsid w:val="00CE1222"/>
    <w:rsid w:val="00CE3492"/>
    <w:rsid w:val="00CE6C09"/>
    <w:rsid w:val="00E27017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2841"/>
  <w15:chartTrackingRefBased/>
  <w15:docId w15:val="{CE1F828A-A1E8-4163-97F1-9962E1BD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5</cp:revision>
  <dcterms:created xsi:type="dcterms:W3CDTF">2020-05-14T16:48:00Z</dcterms:created>
  <dcterms:modified xsi:type="dcterms:W3CDTF">2020-05-15T14:15:00Z</dcterms:modified>
</cp:coreProperties>
</file>